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592386" w:rsidRPr="006850BC" w:rsidTr="00CA0F8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592386" w:rsidRPr="00CA0F87" w:rsidRDefault="00DB7A96" w:rsidP="00CA0F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592386" w:rsidRPr="00CA0F87" w:rsidRDefault="00592386" w:rsidP="00CA0F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0F87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592386" w:rsidRPr="00CA0F87" w:rsidRDefault="00592386" w:rsidP="00CA0F8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AD561F">
              <w:rPr>
                <w:rFonts w:ascii="Arial Narrow" w:hAnsi="Arial Narrow"/>
                <w:b/>
                <w:sz w:val="20"/>
                <w:szCs w:val="20"/>
              </w:rPr>
              <w:t xml:space="preserve">SAVUNMA 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SINAVI </w:t>
            </w:r>
            <w:r w:rsidR="00B055E0">
              <w:rPr>
                <w:rFonts w:ascii="Arial Narrow" w:hAnsi="Arial Narrow"/>
                <w:b/>
                <w:sz w:val="20"/>
                <w:szCs w:val="20"/>
              </w:rPr>
              <w:t xml:space="preserve">TEZ 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B055E0">
              <w:rPr>
                <w:rFonts w:ascii="Arial Narrow" w:hAnsi="Arial Narrow"/>
                <w:b/>
                <w:sz w:val="20"/>
                <w:szCs w:val="20"/>
              </w:rPr>
              <w:t>Sİ ÖNERİ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592386" w:rsidRPr="00CA0F87" w:rsidRDefault="00DB7A96" w:rsidP="00CA0F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</w:p>
    <w:p w:rsidR="00592386" w:rsidRPr="006850BC" w:rsidRDefault="00592386" w:rsidP="006850BC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Tarih</w:t>
      </w:r>
      <w:r w:rsidRPr="006850BC">
        <w:rPr>
          <w:rFonts w:ascii="Arial Narrow" w:hAnsi="Arial Narrow"/>
          <w:sz w:val="20"/>
          <w:szCs w:val="20"/>
        </w:rPr>
        <w:tab/>
        <w:t>: ………………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Sayı</w:t>
      </w:r>
      <w:r w:rsidRPr="006850BC">
        <w:rPr>
          <w:rFonts w:ascii="Arial Narrow" w:hAnsi="Arial Narrow"/>
          <w:sz w:val="20"/>
          <w:szCs w:val="20"/>
        </w:rPr>
        <w:tab/>
        <w:t>: ………………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</w:p>
    <w:p w:rsidR="00592386" w:rsidRPr="006850BC" w:rsidRDefault="00592386" w:rsidP="006850BC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B391A" w:rsidRPr="00032519" w:rsidRDefault="00592386" w:rsidP="009B391A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ab/>
      </w:r>
      <w:r w:rsidR="006C63BA" w:rsidRPr="006C63BA">
        <w:rPr>
          <w:rFonts w:ascii="Arial Narrow" w:hAnsi="Arial Narrow" w:cs="Arial"/>
          <w:sz w:val="20"/>
          <w:szCs w:val="20"/>
        </w:rPr>
        <w:t>Adı, soyadı ve bilgileri aşağıda belirtilen Enstitü Anabilim Dal</w:t>
      </w:r>
      <w:r w:rsidR="006C63BA">
        <w:rPr>
          <w:rFonts w:ascii="Arial Narrow" w:hAnsi="Arial Narrow" w:cs="Arial"/>
          <w:sz w:val="20"/>
          <w:szCs w:val="20"/>
        </w:rPr>
        <w:t>ımız öğrencisi tez çalışmasını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 tamamlamış ve ilgili yönetmelik</w:t>
      </w:r>
      <w:r w:rsidR="001F1271">
        <w:rPr>
          <w:rFonts w:ascii="Arial Narrow" w:hAnsi="Arial Narrow" w:cs="Arial"/>
          <w:sz w:val="20"/>
          <w:szCs w:val="20"/>
        </w:rPr>
        <w:t xml:space="preserve"> hükümleriyle öngörülen</w:t>
      </w:r>
      <w:r w:rsidR="005B3F5D">
        <w:rPr>
          <w:rFonts w:ascii="Arial Narrow" w:hAnsi="Arial Narrow" w:cs="Arial"/>
          <w:sz w:val="20"/>
          <w:szCs w:val="20"/>
        </w:rPr>
        <w:t xml:space="preserve"> </w:t>
      </w:r>
      <w:r w:rsidR="00E96C68">
        <w:rPr>
          <w:rFonts w:ascii="Arial Narrow" w:hAnsi="Arial Narrow" w:cs="Arial"/>
          <w:sz w:val="20"/>
          <w:szCs w:val="20"/>
        </w:rPr>
        <w:t xml:space="preserve">koşulları </w:t>
      </w:r>
      <w:r w:rsidR="005B3F5D">
        <w:rPr>
          <w:rFonts w:ascii="Arial Narrow" w:hAnsi="Arial Narrow" w:cs="Arial"/>
          <w:sz w:val="20"/>
          <w:szCs w:val="20"/>
        </w:rPr>
        <w:t>yerine getirmiştir. T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ez </w:t>
      </w:r>
      <w:r w:rsidR="005B3F5D">
        <w:rPr>
          <w:rFonts w:ascii="Arial Narrow" w:hAnsi="Arial Narrow" w:cs="Arial"/>
          <w:sz w:val="20"/>
          <w:szCs w:val="20"/>
        </w:rPr>
        <w:t>d</w:t>
      </w:r>
      <w:r w:rsidR="006C63BA" w:rsidRPr="006C63BA">
        <w:rPr>
          <w:rFonts w:ascii="Arial Narrow" w:hAnsi="Arial Narrow" w:cs="Arial"/>
          <w:sz w:val="20"/>
          <w:szCs w:val="20"/>
        </w:rPr>
        <w:t>anışmanı</w:t>
      </w:r>
      <w:r w:rsidR="005B3F5D" w:rsidRPr="005B3F5D">
        <w:rPr>
          <w:rFonts w:ascii="Arial Narrow" w:hAnsi="Arial Narrow" w:cs="Arial"/>
          <w:sz w:val="20"/>
          <w:szCs w:val="20"/>
        </w:rPr>
        <w:t xml:space="preserve"> </w:t>
      </w:r>
      <w:r w:rsidR="009315F4">
        <w:rPr>
          <w:rFonts w:ascii="Arial Narrow" w:hAnsi="Arial Narrow" w:cs="Arial"/>
          <w:sz w:val="20"/>
          <w:szCs w:val="20"/>
        </w:rPr>
        <w:t>ö</w:t>
      </w:r>
      <w:r w:rsidR="005B3F5D" w:rsidRPr="006C63BA">
        <w:rPr>
          <w:rFonts w:ascii="Arial Narrow" w:hAnsi="Arial Narrow" w:cs="Arial"/>
          <w:sz w:val="20"/>
          <w:szCs w:val="20"/>
        </w:rPr>
        <w:t>ğrencinin</w:t>
      </w:r>
      <w:r w:rsidR="005B3F5D">
        <w:rPr>
          <w:rFonts w:ascii="Arial Narrow" w:hAnsi="Arial Narrow" w:cs="Arial"/>
          <w:sz w:val="20"/>
          <w:szCs w:val="20"/>
        </w:rPr>
        <w:t xml:space="preserve"> tezinin savunulabilir olduğu görüşündedir.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 Söz konusu tezi incelemek ve öğrenciyi tez savunmasına tabi tutmak </w:t>
      </w:r>
      <w:r w:rsidR="00A0738C">
        <w:rPr>
          <w:rFonts w:ascii="Arial Narrow" w:hAnsi="Arial Narrow" w:cs="Arial"/>
          <w:sz w:val="20"/>
          <w:szCs w:val="20"/>
        </w:rPr>
        <w:t>üzere</w:t>
      </w:r>
      <w:r w:rsidR="009B391A" w:rsidRPr="009B391A">
        <w:rPr>
          <w:rFonts w:ascii="Arial Narrow" w:hAnsi="Arial Narrow" w:cs="Arial"/>
          <w:b/>
          <w:sz w:val="20"/>
          <w:szCs w:val="20"/>
        </w:rPr>
        <w:t xml:space="preserve"> </w:t>
      </w:r>
      <w:r w:rsidR="009B391A">
        <w:rPr>
          <w:rFonts w:ascii="Arial Narrow" w:hAnsi="Arial Narrow" w:cs="Arial"/>
          <w:b/>
          <w:sz w:val="20"/>
          <w:szCs w:val="20"/>
        </w:rPr>
        <w:t xml:space="preserve">doktora tez </w:t>
      </w:r>
      <w:r w:rsidR="009B391A" w:rsidRPr="00032519">
        <w:rPr>
          <w:rFonts w:ascii="Arial Narrow" w:hAnsi="Arial Narrow" w:cs="Arial"/>
          <w:b/>
          <w:sz w:val="20"/>
          <w:szCs w:val="20"/>
        </w:rPr>
        <w:t>jürisinin</w:t>
      </w:r>
      <w:r w:rsidR="009B391A">
        <w:rPr>
          <w:rFonts w:ascii="Arial Narrow" w:hAnsi="Arial Narrow" w:cs="Arial"/>
          <w:b/>
          <w:sz w:val="20"/>
          <w:szCs w:val="20"/>
        </w:rPr>
        <w:t xml:space="preserve">, öğrencinin doktora </w:t>
      </w:r>
      <w:r w:rsidR="009B391A" w:rsidRPr="00032519">
        <w:rPr>
          <w:rFonts w:ascii="Arial Narrow" w:hAnsi="Arial Narrow" w:cs="Arial"/>
          <w:b/>
          <w:sz w:val="20"/>
          <w:szCs w:val="20"/>
        </w:rPr>
        <w:t>alanına uygun</w:t>
      </w:r>
      <w:r w:rsidR="009B391A">
        <w:rPr>
          <w:rFonts w:ascii="Arial Narrow" w:hAnsi="Arial Narrow" w:cs="Arial"/>
          <w:b/>
          <w:sz w:val="20"/>
          <w:szCs w:val="20"/>
        </w:rPr>
        <w:t xml:space="preserve">, </w:t>
      </w:r>
      <w:r w:rsidR="009B391A" w:rsidRPr="00032519">
        <w:rPr>
          <w:rFonts w:ascii="Arial Narrow" w:hAnsi="Arial Narrow" w:cs="Arial"/>
          <w:b/>
          <w:sz w:val="20"/>
          <w:szCs w:val="20"/>
        </w:rPr>
        <w:t xml:space="preserve">aşağıdaki öğretim üyelerinden oluşturulması </w:t>
      </w:r>
      <w:r w:rsidR="009B391A">
        <w:rPr>
          <w:rFonts w:ascii="Arial Narrow" w:hAnsi="Arial Narrow" w:cs="Arial"/>
          <w:b/>
          <w:sz w:val="20"/>
          <w:szCs w:val="20"/>
        </w:rPr>
        <w:t>önerilmektedir</w:t>
      </w:r>
      <w:r w:rsidR="009B391A" w:rsidRPr="00032519">
        <w:rPr>
          <w:rFonts w:ascii="Arial Narrow" w:hAnsi="Arial Narrow" w:cs="Arial"/>
          <w:sz w:val="20"/>
          <w:szCs w:val="20"/>
        </w:rPr>
        <w:t>.</w:t>
      </w:r>
    </w:p>
    <w:p w:rsidR="00592386" w:rsidRPr="006C63BA" w:rsidRDefault="006A0160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C63BA">
        <w:rPr>
          <w:rFonts w:ascii="Arial Narrow" w:hAnsi="Arial Narrow"/>
          <w:sz w:val="20"/>
          <w:szCs w:val="20"/>
        </w:rPr>
        <w:tab/>
        <w:t>Gereğini arz ederim.</w:t>
      </w:r>
    </w:p>
    <w:p w:rsidR="00592386" w:rsidRPr="00963CBA" w:rsidRDefault="00592386" w:rsidP="00B8350E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 xml:space="preserve">                           </w:t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  <w:r w:rsidR="009315F4"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t>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592386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9315F4">
        <w:rPr>
          <w:rFonts w:ascii="Arial Narrow" w:hAnsi="Arial Narrow"/>
          <w:sz w:val="20"/>
          <w:szCs w:val="20"/>
        </w:rPr>
        <w:t xml:space="preserve">          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</w:p>
    <w:p w:rsidR="00592386" w:rsidRPr="006850BC" w:rsidRDefault="00424985" w:rsidP="00B8350E">
      <w:pPr>
        <w:spacing w:line="312" w:lineRule="auto"/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line id="_x0000_s1026" style="position:absolute;z-index:251658240" from=".25pt,2.35pt" to="448.5pt,2.35pt"/>
        </w:pic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Öğrencinin Numarası: …………………………………………………</w:t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Adı Soyadı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Anabilim Dalı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Programı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Danışmanı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850BC">
        <w:rPr>
          <w:rFonts w:ascii="Arial Narrow" w:hAnsi="Arial Narrow"/>
          <w:sz w:val="20"/>
          <w:szCs w:val="20"/>
        </w:rPr>
        <w:tab/>
        <w:t>imza ……..……………..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 xml:space="preserve">Sınav Tarihi     </w:t>
      </w:r>
      <w:r w:rsidRPr="006850BC">
        <w:rPr>
          <w:rFonts w:ascii="Arial Narrow" w:hAnsi="Arial Narrow"/>
          <w:sz w:val="20"/>
          <w:szCs w:val="20"/>
        </w:rPr>
        <w:tab/>
        <w:t>: …………………</w:t>
      </w:r>
      <w:r w:rsidRPr="006850BC">
        <w:rPr>
          <w:rFonts w:ascii="Arial Narrow" w:hAnsi="Arial Narrow"/>
          <w:sz w:val="20"/>
          <w:szCs w:val="20"/>
        </w:rPr>
        <w:tab/>
        <w:t>Saati: ……..……………..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Sınav Yeri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………………………………………………………………..……………..</w:t>
      </w:r>
    </w:p>
    <w:p w:rsidR="00592386" w:rsidRPr="006850BC" w:rsidRDefault="00592386" w:rsidP="006850B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 w:rsidRPr="006850BC">
        <w:rPr>
          <w:rFonts w:ascii="Arial Narrow" w:hAnsi="Arial Narrow"/>
          <w:sz w:val="20"/>
          <w:szCs w:val="20"/>
        </w:rPr>
        <w:tab/>
        <w:t xml:space="preserve">: </w:t>
      </w:r>
      <w:r w:rsidR="003A12AD">
        <w:rPr>
          <w:rFonts w:ascii="Arial Narrow" w:hAnsi="Arial Narrow"/>
          <w:sz w:val="20"/>
          <w:szCs w:val="20"/>
        </w:rPr>
        <w:t>……….</w:t>
      </w: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592386" w:rsidRDefault="00592386" w:rsidP="006850BC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3A12AD">
        <w:rPr>
          <w:rFonts w:ascii="Arial Narrow" w:hAnsi="Arial Narrow"/>
          <w:sz w:val="20"/>
          <w:szCs w:val="20"/>
        </w:rPr>
        <w:t>……………………………………</w:t>
      </w:r>
    </w:p>
    <w:p w:rsidR="003A12AD" w:rsidRDefault="003A12AD" w:rsidP="006850BC">
      <w:pPr>
        <w:rPr>
          <w:rFonts w:ascii="Arial Narrow" w:hAnsi="Arial Narrow"/>
          <w:sz w:val="20"/>
          <w:szCs w:val="20"/>
        </w:rPr>
      </w:pPr>
    </w:p>
    <w:p w:rsidR="00D70B56" w:rsidRPr="006850BC" w:rsidRDefault="00D70B56" w:rsidP="00D70B56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>
        <w:rPr>
          <w:rFonts w:ascii="Arial Narrow" w:hAnsi="Arial Narrow"/>
          <w:sz w:val="20"/>
          <w:szCs w:val="20"/>
        </w:rPr>
        <w:t xml:space="preserve"> Tercümesi</w:t>
      </w:r>
      <w:r w:rsidRPr="006850BC">
        <w:rPr>
          <w:rFonts w:ascii="Arial Narrow" w:hAnsi="Arial Narrow"/>
          <w:sz w:val="20"/>
          <w:szCs w:val="20"/>
        </w:rPr>
        <w:t xml:space="preserve">: </w:t>
      </w:r>
      <w:r w:rsidR="003A12AD">
        <w:rPr>
          <w:rFonts w:ascii="Arial Narrow" w:hAnsi="Arial Narrow"/>
          <w:sz w:val="20"/>
          <w:szCs w:val="20"/>
        </w:rPr>
        <w:t>……….</w:t>
      </w: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3E5404" w:rsidRPr="003E5404" w:rsidRDefault="00D70B56" w:rsidP="003E5404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3A12A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92386" w:rsidRPr="006850BC" w:rsidRDefault="00592386" w:rsidP="006850BC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592386" w:rsidRDefault="00957D9F" w:rsidP="006850B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ÖNERİLEN DOKTORA TEZ JÜRİSİ</w:t>
      </w: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3003"/>
        <w:gridCol w:w="3960"/>
      </w:tblGrid>
      <w:tr w:rsidR="00DB4095" w:rsidRPr="00424985" w:rsidTr="000B30B5">
        <w:trPr>
          <w:trHeight w:val="360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UNVANI, ADI SOYADI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KURUMU/ANABİLİM DALI</w:t>
            </w: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ASİL ÜYELER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Danışman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Tez İzleme Komitesi Üyesi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Tez İzleme Komitesi Üyesi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YEDEK ÜYELER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42498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592386" w:rsidRPr="00424985" w:rsidRDefault="00B20FEF" w:rsidP="006850BC">
      <w:pPr>
        <w:rPr>
          <w:rFonts w:ascii="Arial Narrow" w:hAnsi="Arial Narrow"/>
          <w:sz w:val="18"/>
          <w:szCs w:val="20"/>
        </w:rPr>
      </w:pPr>
      <w:r w:rsidRPr="00424985">
        <w:rPr>
          <w:rFonts w:ascii="Arial Narrow" w:hAnsi="Arial Narrow"/>
          <w:sz w:val="18"/>
          <w:szCs w:val="20"/>
        </w:rPr>
        <w:t>Ek: 1.Tez çalışması orijinallik raporu.</w:t>
      </w:r>
    </w:p>
    <w:p w:rsidR="00592386" w:rsidRPr="00424985" w:rsidRDefault="00356A22" w:rsidP="006850BC">
      <w:pPr>
        <w:rPr>
          <w:rFonts w:ascii="Arial Narrow" w:hAnsi="Arial Narrow"/>
          <w:sz w:val="18"/>
          <w:szCs w:val="20"/>
        </w:rPr>
      </w:pPr>
      <w:r w:rsidRPr="00424985">
        <w:rPr>
          <w:rFonts w:ascii="Arial Narrow" w:hAnsi="Arial Narrow"/>
          <w:sz w:val="18"/>
          <w:szCs w:val="20"/>
        </w:rPr>
        <w:t xml:space="preserve">       2.Tez nüshası</w:t>
      </w:r>
      <w:r w:rsidR="003E5404" w:rsidRPr="00424985">
        <w:rPr>
          <w:rFonts w:ascii="Arial Narrow" w:hAnsi="Arial Narrow"/>
          <w:sz w:val="18"/>
          <w:szCs w:val="20"/>
        </w:rPr>
        <w:t xml:space="preserve"> (8 Adet</w:t>
      </w:r>
      <w:r w:rsidR="009A6F55" w:rsidRPr="00424985">
        <w:rPr>
          <w:rFonts w:ascii="Arial Narrow" w:hAnsi="Arial Narrow"/>
          <w:sz w:val="18"/>
          <w:szCs w:val="20"/>
        </w:rPr>
        <w:t>)</w:t>
      </w:r>
    </w:p>
    <w:p w:rsidR="00A0738C" w:rsidRPr="00424985" w:rsidRDefault="00227429" w:rsidP="00205E8C">
      <w:pPr>
        <w:ind w:right="-853"/>
        <w:rPr>
          <w:rFonts w:ascii="Arial Narrow" w:hAnsi="Arial Narrow"/>
          <w:sz w:val="18"/>
          <w:szCs w:val="20"/>
        </w:rPr>
      </w:pPr>
      <w:r w:rsidRPr="00424985">
        <w:rPr>
          <w:rFonts w:ascii="Arial Narrow" w:hAnsi="Arial Narrow"/>
          <w:sz w:val="18"/>
          <w:szCs w:val="20"/>
        </w:rPr>
        <w:t>-</w:t>
      </w:r>
      <w:r w:rsidR="00205E8C" w:rsidRPr="00424985">
        <w:rPr>
          <w:rFonts w:ascii="Arial Narrow" w:hAnsi="Arial Narrow"/>
          <w:sz w:val="18"/>
          <w:szCs w:val="20"/>
        </w:rPr>
        <w:t>İl dışından gelecek jüri üyeleri</w:t>
      </w:r>
      <w:r w:rsidR="00B61256" w:rsidRPr="00424985">
        <w:rPr>
          <w:rFonts w:ascii="Arial Narrow" w:hAnsi="Arial Narrow"/>
          <w:sz w:val="18"/>
          <w:szCs w:val="20"/>
        </w:rPr>
        <w:t xml:space="preserve"> için </w:t>
      </w:r>
      <w:r w:rsidR="00F66D64" w:rsidRPr="00424985">
        <w:rPr>
          <w:rFonts w:ascii="Arial Narrow" w:hAnsi="Arial Narrow"/>
          <w:sz w:val="18"/>
          <w:szCs w:val="20"/>
        </w:rPr>
        <w:t xml:space="preserve">yolluk-yevmiye </w:t>
      </w:r>
      <w:r w:rsidR="00B61256" w:rsidRPr="00424985">
        <w:rPr>
          <w:rFonts w:ascii="Arial Narrow" w:hAnsi="Arial Narrow"/>
          <w:sz w:val="18"/>
          <w:szCs w:val="20"/>
        </w:rPr>
        <w:t>talep</w:t>
      </w:r>
      <w:r w:rsidR="00F66D64" w:rsidRPr="00424985">
        <w:rPr>
          <w:rFonts w:ascii="Arial Narrow" w:hAnsi="Arial Narrow"/>
          <w:sz w:val="18"/>
          <w:szCs w:val="20"/>
        </w:rPr>
        <w:t>lerinin Anabilim Dalı Başkanlığınca ayrıca yapılması gerekmektedir.</w:t>
      </w:r>
    </w:p>
    <w:sectPr w:rsidR="00A0738C" w:rsidRPr="00424985" w:rsidSect="00A0738C">
      <w:pgSz w:w="11906" w:h="16838"/>
      <w:pgMar w:top="357" w:right="1418" w:bottom="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60B46"/>
    <w:rsid w:val="00081C69"/>
    <w:rsid w:val="00091783"/>
    <w:rsid w:val="000F4A60"/>
    <w:rsid w:val="00110721"/>
    <w:rsid w:val="001231CF"/>
    <w:rsid w:val="001614F2"/>
    <w:rsid w:val="00161950"/>
    <w:rsid w:val="00176634"/>
    <w:rsid w:val="0019726D"/>
    <w:rsid w:val="001E6B57"/>
    <w:rsid w:val="001F1271"/>
    <w:rsid w:val="001F3DA4"/>
    <w:rsid w:val="00205E8C"/>
    <w:rsid w:val="00227429"/>
    <w:rsid w:val="00233AA2"/>
    <w:rsid w:val="002664C9"/>
    <w:rsid w:val="002A415D"/>
    <w:rsid w:val="002D3D57"/>
    <w:rsid w:val="002E0D4A"/>
    <w:rsid w:val="00321768"/>
    <w:rsid w:val="00342325"/>
    <w:rsid w:val="00356A22"/>
    <w:rsid w:val="00375CEC"/>
    <w:rsid w:val="003A12AD"/>
    <w:rsid w:val="003E5404"/>
    <w:rsid w:val="003F1D9A"/>
    <w:rsid w:val="00424985"/>
    <w:rsid w:val="0046198D"/>
    <w:rsid w:val="00462557"/>
    <w:rsid w:val="00466404"/>
    <w:rsid w:val="004D2D8B"/>
    <w:rsid w:val="00532240"/>
    <w:rsid w:val="0057215E"/>
    <w:rsid w:val="00592386"/>
    <w:rsid w:val="005B3F5D"/>
    <w:rsid w:val="005D4FC2"/>
    <w:rsid w:val="005F33F0"/>
    <w:rsid w:val="00635BDB"/>
    <w:rsid w:val="006850BC"/>
    <w:rsid w:val="006A0160"/>
    <w:rsid w:val="006C63BA"/>
    <w:rsid w:val="0073662E"/>
    <w:rsid w:val="00763394"/>
    <w:rsid w:val="00781B17"/>
    <w:rsid w:val="007904A3"/>
    <w:rsid w:val="007B1F0D"/>
    <w:rsid w:val="007E1AF4"/>
    <w:rsid w:val="007E253B"/>
    <w:rsid w:val="0083020D"/>
    <w:rsid w:val="00833E00"/>
    <w:rsid w:val="00846C1B"/>
    <w:rsid w:val="0089505C"/>
    <w:rsid w:val="008A490F"/>
    <w:rsid w:val="008B2FD8"/>
    <w:rsid w:val="008C76C4"/>
    <w:rsid w:val="0092618E"/>
    <w:rsid w:val="009315F4"/>
    <w:rsid w:val="00941C9D"/>
    <w:rsid w:val="009571D6"/>
    <w:rsid w:val="00957D9F"/>
    <w:rsid w:val="00963CBA"/>
    <w:rsid w:val="009728D1"/>
    <w:rsid w:val="00987A09"/>
    <w:rsid w:val="009A6F55"/>
    <w:rsid w:val="009A74B6"/>
    <w:rsid w:val="009B391A"/>
    <w:rsid w:val="009C52E2"/>
    <w:rsid w:val="009F2FBD"/>
    <w:rsid w:val="00A0082D"/>
    <w:rsid w:val="00A0738C"/>
    <w:rsid w:val="00A26EB1"/>
    <w:rsid w:val="00A70A9A"/>
    <w:rsid w:val="00A85F90"/>
    <w:rsid w:val="00A90AC9"/>
    <w:rsid w:val="00AB7006"/>
    <w:rsid w:val="00AC4D4C"/>
    <w:rsid w:val="00AD561F"/>
    <w:rsid w:val="00AE6A6C"/>
    <w:rsid w:val="00B055E0"/>
    <w:rsid w:val="00B20FEF"/>
    <w:rsid w:val="00B35BDE"/>
    <w:rsid w:val="00B42DFB"/>
    <w:rsid w:val="00B5210E"/>
    <w:rsid w:val="00B61256"/>
    <w:rsid w:val="00B8350E"/>
    <w:rsid w:val="00BC0EAE"/>
    <w:rsid w:val="00BC51D5"/>
    <w:rsid w:val="00BD70D8"/>
    <w:rsid w:val="00C30B12"/>
    <w:rsid w:val="00C42856"/>
    <w:rsid w:val="00C4643A"/>
    <w:rsid w:val="00C529AD"/>
    <w:rsid w:val="00C65434"/>
    <w:rsid w:val="00C72FBF"/>
    <w:rsid w:val="00C87EC0"/>
    <w:rsid w:val="00CA0F87"/>
    <w:rsid w:val="00CD45F3"/>
    <w:rsid w:val="00D2578D"/>
    <w:rsid w:val="00D43124"/>
    <w:rsid w:val="00D70B56"/>
    <w:rsid w:val="00DB4095"/>
    <w:rsid w:val="00DB7A96"/>
    <w:rsid w:val="00DC33C6"/>
    <w:rsid w:val="00DE5821"/>
    <w:rsid w:val="00E01964"/>
    <w:rsid w:val="00E4324A"/>
    <w:rsid w:val="00E563E9"/>
    <w:rsid w:val="00E96C68"/>
    <w:rsid w:val="00EA60C8"/>
    <w:rsid w:val="00EC3B42"/>
    <w:rsid w:val="00EC60EC"/>
    <w:rsid w:val="00EE1349"/>
    <w:rsid w:val="00EF11BD"/>
    <w:rsid w:val="00EF3E65"/>
    <w:rsid w:val="00F12922"/>
    <w:rsid w:val="00F1763F"/>
    <w:rsid w:val="00F24D9D"/>
    <w:rsid w:val="00F4382B"/>
    <w:rsid w:val="00F66D64"/>
    <w:rsid w:val="00F814C7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1C1BE"/>
  <w15:docId w15:val="{9770E66D-47E6-44BA-A222-CD86030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A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E6A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E6A6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6A6C"/>
    <w:rPr>
      <w:rFonts w:cs="Times New Roman"/>
      <w:sz w:val="2"/>
    </w:rPr>
  </w:style>
  <w:style w:type="character" w:styleId="AklamaBavurusu">
    <w:name w:val="annotation reference"/>
    <w:basedOn w:val="VarsaylanParagrafYazTipi"/>
    <w:uiPriority w:val="99"/>
    <w:semiHidden/>
    <w:unhideWhenUsed/>
    <w:rsid w:val="004249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49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49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49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4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13B5-8C1F-4FA9-9198-3E44785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SINAVI JÜRİSİ ÖNERİ FORMU</vt:lpstr>
    </vt:vector>
  </TitlesOfParts>
  <Company>DEU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SINAVI JÜRİSİ ÖNERİ FORMU</dc:title>
  <dc:creator>Süleyman ULUSOY</dc:creator>
  <cp:lastModifiedBy>user</cp:lastModifiedBy>
  <cp:revision>29</cp:revision>
  <cp:lastPrinted>2016-05-30T12:10:00Z</cp:lastPrinted>
  <dcterms:created xsi:type="dcterms:W3CDTF">2015-06-11T08:52:00Z</dcterms:created>
  <dcterms:modified xsi:type="dcterms:W3CDTF">2018-01-05T07:25:00Z</dcterms:modified>
</cp:coreProperties>
</file>